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6F7" w:rsidRPr="0056761A" w:rsidRDefault="001956F7" w:rsidP="001956F7">
      <w:pPr>
        <w:rPr>
          <w:rFonts w:ascii="Times New Roman" w:hAnsi="Times New Roman" w:cs="Times New Roman"/>
          <w:sz w:val="32"/>
          <w:szCs w:val="32"/>
          <w:lang w:val="tt-RU"/>
        </w:rPr>
      </w:pPr>
    </w:p>
    <w:p w:rsidR="001956F7" w:rsidRPr="0056761A" w:rsidRDefault="001956F7" w:rsidP="0056761A">
      <w:pPr>
        <w:spacing w:after="0" w:line="240" w:lineRule="auto"/>
        <w:jc w:val="center"/>
        <w:rPr>
          <w:rFonts w:ascii="Times New Roman" w:hAnsi="Times New Roman" w:cs="Times New Roman"/>
          <w:b/>
          <w:sz w:val="32"/>
          <w:szCs w:val="32"/>
          <w:lang w:val="tt-RU"/>
        </w:rPr>
      </w:pPr>
      <w:r w:rsidRPr="0056761A">
        <w:rPr>
          <w:rFonts w:ascii="Times New Roman" w:hAnsi="Times New Roman" w:cs="Times New Roman"/>
          <w:b/>
          <w:sz w:val="32"/>
          <w:szCs w:val="32"/>
          <w:lang w:val="tt-RU"/>
        </w:rPr>
        <w:t>“ Гомүми үстерешле терәк-хәрәкәтләнү органнарын</w:t>
      </w:r>
      <w:r w:rsidR="0056761A">
        <w:rPr>
          <w:rFonts w:ascii="Times New Roman" w:hAnsi="Times New Roman" w:cs="Times New Roman"/>
          <w:b/>
          <w:sz w:val="32"/>
          <w:szCs w:val="32"/>
          <w:lang w:val="tt-RU"/>
        </w:rPr>
        <w:t xml:space="preserve">да кимчелекләре </w:t>
      </w:r>
      <w:r w:rsidRPr="0056761A">
        <w:rPr>
          <w:rFonts w:ascii="Times New Roman" w:hAnsi="Times New Roman" w:cs="Times New Roman"/>
          <w:b/>
          <w:sz w:val="32"/>
          <w:szCs w:val="32"/>
          <w:lang w:val="tt-RU"/>
        </w:rPr>
        <w:t>булган 87 нче балалар бакчасы”</w:t>
      </w:r>
    </w:p>
    <w:p w:rsidR="001956F7" w:rsidRPr="0056761A" w:rsidRDefault="001956F7" w:rsidP="0056761A">
      <w:pPr>
        <w:spacing w:after="0" w:line="240" w:lineRule="auto"/>
        <w:jc w:val="center"/>
        <w:rPr>
          <w:rFonts w:ascii="Times New Roman" w:hAnsi="Times New Roman" w:cs="Times New Roman"/>
          <w:b/>
          <w:sz w:val="32"/>
          <w:szCs w:val="32"/>
          <w:lang w:val="tt-RU"/>
        </w:rPr>
      </w:pPr>
      <w:r w:rsidRPr="0056761A">
        <w:rPr>
          <w:rFonts w:ascii="Times New Roman" w:hAnsi="Times New Roman" w:cs="Times New Roman"/>
          <w:b/>
          <w:sz w:val="32"/>
          <w:szCs w:val="32"/>
          <w:lang w:val="tt-RU"/>
        </w:rPr>
        <w:t>Мәктәпкәчә мәгариф муниципаль бюджет учреждениесе</w:t>
      </w:r>
    </w:p>
    <w:p w:rsidR="0034564D" w:rsidRPr="0056761A" w:rsidRDefault="0034564D">
      <w:pPr>
        <w:rPr>
          <w:rFonts w:ascii="Times New Roman" w:hAnsi="Times New Roman" w:cs="Times New Roman"/>
          <w:sz w:val="32"/>
          <w:szCs w:val="32"/>
          <w:lang w:val="tt-RU"/>
        </w:rPr>
      </w:pPr>
    </w:p>
    <w:p w:rsidR="0034564D" w:rsidRPr="0056761A" w:rsidRDefault="0034564D">
      <w:pPr>
        <w:rPr>
          <w:rFonts w:ascii="Times New Roman" w:hAnsi="Times New Roman" w:cs="Times New Roman"/>
          <w:sz w:val="32"/>
          <w:szCs w:val="32"/>
          <w:lang w:val="tt-RU"/>
        </w:rPr>
      </w:pPr>
    </w:p>
    <w:p w:rsidR="0034564D" w:rsidRPr="0056761A" w:rsidRDefault="0034564D">
      <w:pPr>
        <w:rPr>
          <w:rFonts w:ascii="Times New Roman" w:hAnsi="Times New Roman" w:cs="Times New Roman"/>
          <w:sz w:val="32"/>
          <w:szCs w:val="32"/>
          <w:lang w:val="tt-RU"/>
        </w:rPr>
      </w:pPr>
    </w:p>
    <w:p w:rsidR="0034564D" w:rsidRPr="0056761A" w:rsidRDefault="0034564D">
      <w:pPr>
        <w:rPr>
          <w:rFonts w:ascii="Times New Roman" w:hAnsi="Times New Roman" w:cs="Times New Roman"/>
          <w:sz w:val="32"/>
          <w:szCs w:val="32"/>
          <w:lang w:val="tt-RU"/>
        </w:rPr>
      </w:pPr>
    </w:p>
    <w:p w:rsidR="0034564D" w:rsidRPr="0056761A" w:rsidRDefault="0034564D">
      <w:pPr>
        <w:rPr>
          <w:rFonts w:ascii="Times New Roman" w:hAnsi="Times New Roman" w:cs="Times New Roman"/>
          <w:b/>
          <w:sz w:val="32"/>
          <w:szCs w:val="32"/>
          <w:lang w:val="tt-RU"/>
        </w:rPr>
      </w:pPr>
    </w:p>
    <w:p w:rsidR="00B47A3E" w:rsidRPr="0056761A" w:rsidRDefault="00B47A3E" w:rsidP="0056761A">
      <w:pPr>
        <w:jc w:val="center"/>
        <w:rPr>
          <w:rFonts w:ascii="Times New Roman" w:hAnsi="Times New Roman" w:cs="Times New Roman"/>
          <w:b/>
          <w:sz w:val="44"/>
          <w:szCs w:val="44"/>
          <w:lang w:val="tt-RU"/>
        </w:rPr>
      </w:pPr>
      <w:r w:rsidRPr="0056761A">
        <w:rPr>
          <w:rFonts w:ascii="Times New Roman" w:hAnsi="Times New Roman" w:cs="Times New Roman"/>
          <w:b/>
          <w:sz w:val="44"/>
          <w:szCs w:val="44"/>
          <w:lang w:val="tt-RU"/>
        </w:rPr>
        <w:t>Әти-әниләр өчен к</w:t>
      </w:r>
      <w:r w:rsidR="0034564D" w:rsidRPr="0056761A">
        <w:rPr>
          <w:rFonts w:ascii="Times New Roman" w:hAnsi="Times New Roman" w:cs="Times New Roman"/>
          <w:b/>
          <w:sz w:val="44"/>
          <w:szCs w:val="44"/>
          <w:lang w:val="tt-RU"/>
        </w:rPr>
        <w:t>онс</w:t>
      </w:r>
      <w:r w:rsidRPr="0056761A">
        <w:rPr>
          <w:rFonts w:ascii="Times New Roman" w:hAnsi="Times New Roman" w:cs="Times New Roman"/>
          <w:b/>
          <w:sz w:val="44"/>
          <w:szCs w:val="44"/>
          <w:lang w:val="tt-RU"/>
        </w:rPr>
        <w:t>ультация</w:t>
      </w:r>
      <w:r w:rsidR="001956F7" w:rsidRPr="0056761A">
        <w:rPr>
          <w:rFonts w:ascii="Times New Roman" w:hAnsi="Times New Roman" w:cs="Times New Roman"/>
          <w:b/>
          <w:sz w:val="44"/>
          <w:szCs w:val="44"/>
          <w:lang w:val="tt-RU"/>
        </w:rPr>
        <w:t>:</w:t>
      </w:r>
    </w:p>
    <w:p w:rsidR="00B47A3E" w:rsidRPr="0056761A" w:rsidRDefault="00B47A3E" w:rsidP="0056761A">
      <w:pPr>
        <w:jc w:val="center"/>
        <w:rPr>
          <w:rFonts w:ascii="Times New Roman" w:hAnsi="Times New Roman" w:cs="Times New Roman"/>
          <w:b/>
          <w:sz w:val="44"/>
          <w:szCs w:val="44"/>
          <w:lang w:val="tt-RU"/>
        </w:rPr>
      </w:pPr>
      <w:r w:rsidRPr="0056761A">
        <w:rPr>
          <w:rFonts w:ascii="Times New Roman" w:hAnsi="Times New Roman" w:cs="Times New Roman"/>
          <w:b/>
          <w:sz w:val="44"/>
          <w:szCs w:val="44"/>
          <w:lang w:val="tt-RU"/>
        </w:rPr>
        <w:t>“Уйный- уйный өйрәнәбез”</w:t>
      </w:r>
    </w:p>
    <w:p w:rsidR="0034564D" w:rsidRPr="0056761A" w:rsidRDefault="0034564D">
      <w:pPr>
        <w:rPr>
          <w:rFonts w:ascii="Times New Roman" w:hAnsi="Times New Roman" w:cs="Times New Roman"/>
          <w:sz w:val="32"/>
          <w:szCs w:val="32"/>
          <w:lang w:val="tt-RU"/>
        </w:rPr>
      </w:pPr>
    </w:p>
    <w:p w:rsidR="0034564D" w:rsidRPr="0056761A" w:rsidRDefault="0034564D">
      <w:pPr>
        <w:rPr>
          <w:rFonts w:ascii="Times New Roman" w:hAnsi="Times New Roman" w:cs="Times New Roman"/>
          <w:sz w:val="32"/>
          <w:szCs w:val="32"/>
          <w:lang w:val="tt-RU"/>
        </w:rPr>
      </w:pPr>
    </w:p>
    <w:p w:rsidR="0034564D" w:rsidRPr="0056761A" w:rsidRDefault="0034564D">
      <w:pPr>
        <w:rPr>
          <w:rFonts w:ascii="Times New Roman" w:hAnsi="Times New Roman" w:cs="Times New Roman"/>
          <w:sz w:val="32"/>
          <w:szCs w:val="32"/>
          <w:lang w:val="tt-RU"/>
        </w:rPr>
      </w:pPr>
    </w:p>
    <w:p w:rsidR="0034564D" w:rsidRDefault="0034564D">
      <w:pPr>
        <w:rPr>
          <w:rFonts w:ascii="Times New Roman" w:hAnsi="Times New Roman" w:cs="Times New Roman"/>
          <w:sz w:val="32"/>
          <w:szCs w:val="32"/>
          <w:lang w:val="tt-RU"/>
        </w:rPr>
      </w:pPr>
    </w:p>
    <w:p w:rsidR="0056761A" w:rsidRDefault="0056761A">
      <w:pPr>
        <w:rPr>
          <w:rFonts w:ascii="Times New Roman" w:hAnsi="Times New Roman" w:cs="Times New Roman"/>
          <w:sz w:val="32"/>
          <w:szCs w:val="32"/>
          <w:lang w:val="tt-RU"/>
        </w:rPr>
      </w:pPr>
    </w:p>
    <w:p w:rsidR="0056761A" w:rsidRPr="0056761A" w:rsidRDefault="0056761A">
      <w:pPr>
        <w:rPr>
          <w:rFonts w:ascii="Times New Roman" w:hAnsi="Times New Roman" w:cs="Times New Roman"/>
          <w:sz w:val="32"/>
          <w:szCs w:val="32"/>
          <w:lang w:val="tt-RU"/>
        </w:rPr>
      </w:pPr>
    </w:p>
    <w:p w:rsidR="0056761A" w:rsidRDefault="00E977B8" w:rsidP="00E977B8">
      <w:pPr>
        <w:pStyle w:val="a4"/>
        <w:rPr>
          <w:rFonts w:ascii="Times New Roman" w:hAnsi="Times New Roman" w:cs="Times New Roman"/>
          <w:b/>
          <w:sz w:val="32"/>
          <w:szCs w:val="32"/>
          <w:lang w:val="tt-RU"/>
        </w:rPr>
      </w:pPr>
      <w:r w:rsidRPr="0056761A">
        <w:rPr>
          <w:rFonts w:ascii="Times New Roman" w:hAnsi="Times New Roman" w:cs="Times New Roman"/>
          <w:sz w:val="32"/>
          <w:szCs w:val="32"/>
          <w:lang w:val="tt-RU"/>
        </w:rPr>
        <w:t xml:space="preserve">                                                               </w:t>
      </w:r>
      <w:r w:rsidRPr="0056761A">
        <w:rPr>
          <w:rFonts w:ascii="Times New Roman" w:hAnsi="Times New Roman" w:cs="Times New Roman"/>
          <w:b/>
          <w:sz w:val="32"/>
          <w:szCs w:val="32"/>
          <w:lang w:val="tt-RU"/>
        </w:rPr>
        <w:t xml:space="preserve">Төзеде: </w:t>
      </w:r>
    </w:p>
    <w:p w:rsidR="00E977B8" w:rsidRPr="0056761A" w:rsidRDefault="0056761A" w:rsidP="00E977B8">
      <w:pPr>
        <w:pStyle w:val="a4"/>
        <w:rPr>
          <w:rFonts w:ascii="Times New Roman" w:hAnsi="Times New Roman" w:cs="Times New Roman"/>
          <w:b/>
          <w:sz w:val="32"/>
          <w:szCs w:val="32"/>
          <w:lang w:val="tt-RU"/>
        </w:rPr>
      </w:pPr>
      <w:r>
        <w:rPr>
          <w:rFonts w:ascii="Times New Roman" w:hAnsi="Times New Roman" w:cs="Times New Roman"/>
          <w:b/>
          <w:sz w:val="32"/>
          <w:szCs w:val="32"/>
          <w:lang w:val="tt-RU"/>
        </w:rPr>
        <w:t xml:space="preserve">                                                               </w:t>
      </w:r>
      <w:r w:rsidR="00E977B8" w:rsidRPr="0056761A">
        <w:rPr>
          <w:rFonts w:ascii="Times New Roman" w:hAnsi="Times New Roman" w:cs="Times New Roman"/>
          <w:b/>
          <w:sz w:val="32"/>
          <w:szCs w:val="32"/>
          <w:lang w:val="tt-RU"/>
        </w:rPr>
        <w:t xml:space="preserve">татар теле </w:t>
      </w:r>
      <w:r>
        <w:rPr>
          <w:rFonts w:ascii="Times New Roman" w:hAnsi="Times New Roman" w:cs="Times New Roman"/>
          <w:b/>
          <w:sz w:val="32"/>
          <w:szCs w:val="32"/>
          <w:lang w:val="tt-RU"/>
        </w:rPr>
        <w:t xml:space="preserve">   тәрбиячесе               </w:t>
      </w:r>
    </w:p>
    <w:p w:rsidR="0034564D" w:rsidRPr="0056761A" w:rsidRDefault="00E977B8" w:rsidP="00E977B8">
      <w:pPr>
        <w:pStyle w:val="a4"/>
        <w:rPr>
          <w:rFonts w:ascii="Times New Roman" w:hAnsi="Times New Roman" w:cs="Times New Roman"/>
          <w:b/>
          <w:sz w:val="32"/>
          <w:szCs w:val="32"/>
          <w:lang w:val="tt-RU"/>
        </w:rPr>
      </w:pPr>
      <w:r w:rsidRPr="0056761A">
        <w:rPr>
          <w:rFonts w:ascii="Times New Roman" w:hAnsi="Times New Roman" w:cs="Times New Roman"/>
          <w:b/>
          <w:sz w:val="32"/>
          <w:szCs w:val="32"/>
          <w:lang w:val="tt-RU"/>
        </w:rPr>
        <w:t xml:space="preserve">                                               </w:t>
      </w:r>
      <w:r w:rsidR="0056761A">
        <w:rPr>
          <w:rFonts w:ascii="Times New Roman" w:hAnsi="Times New Roman" w:cs="Times New Roman"/>
          <w:b/>
          <w:sz w:val="32"/>
          <w:szCs w:val="32"/>
          <w:lang w:val="tt-RU"/>
        </w:rPr>
        <w:t xml:space="preserve">                </w:t>
      </w:r>
      <w:r w:rsidRPr="0056761A">
        <w:rPr>
          <w:rFonts w:ascii="Times New Roman" w:hAnsi="Times New Roman" w:cs="Times New Roman"/>
          <w:b/>
          <w:sz w:val="32"/>
          <w:szCs w:val="32"/>
          <w:lang w:val="tt-RU"/>
        </w:rPr>
        <w:t>Саматова Ләйлә Наил кызы</w:t>
      </w:r>
    </w:p>
    <w:p w:rsidR="00E977B8" w:rsidRPr="0056761A" w:rsidRDefault="00E977B8" w:rsidP="00E977B8">
      <w:pPr>
        <w:jc w:val="right"/>
        <w:rPr>
          <w:rFonts w:ascii="Times New Roman" w:hAnsi="Times New Roman" w:cs="Times New Roman"/>
          <w:sz w:val="32"/>
          <w:szCs w:val="32"/>
          <w:lang w:val="tt-RU"/>
        </w:rPr>
      </w:pPr>
    </w:p>
    <w:p w:rsidR="00E977B8" w:rsidRPr="0056761A" w:rsidRDefault="00E977B8" w:rsidP="00E977B8">
      <w:pPr>
        <w:jc w:val="right"/>
        <w:rPr>
          <w:rFonts w:ascii="Times New Roman" w:hAnsi="Times New Roman" w:cs="Times New Roman"/>
          <w:sz w:val="32"/>
          <w:szCs w:val="32"/>
          <w:lang w:val="tt-RU"/>
        </w:rPr>
      </w:pPr>
    </w:p>
    <w:p w:rsidR="0056761A" w:rsidRPr="0056761A" w:rsidRDefault="0056761A" w:rsidP="00E977B8">
      <w:pPr>
        <w:jc w:val="right"/>
        <w:rPr>
          <w:rFonts w:ascii="Times New Roman" w:hAnsi="Times New Roman" w:cs="Times New Roman"/>
          <w:sz w:val="32"/>
          <w:szCs w:val="32"/>
          <w:lang w:val="tt-RU"/>
        </w:rPr>
      </w:pPr>
    </w:p>
    <w:p w:rsidR="00E977B8" w:rsidRPr="0056761A" w:rsidRDefault="00E977B8" w:rsidP="00E977B8">
      <w:pPr>
        <w:pStyle w:val="a4"/>
        <w:jc w:val="center"/>
        <w:rPr>
          <w:rFonts w:ascii="Times New Roman" w:hAnsi="Times New Roman" w:cs="Times New Roman"/>
          <w:b/>
          <w:sz w:val="32"/>
          <w:szCs w:val="32"/>
          <w:lang w:val="tt-RU"/>
        </w:rPr>
      </w:pPr>
      <w:r w:rsidRPr="0056761A">
        <w:rPr>
          <w:rFonts w:ascii="Times New Roman" w:hAnsi="Times New Roman" w:cs="Times New Roman"/>
          <w:b/>
          <w:sz w:val="32"/>
          <w:szCs w:val="32"/>
          <w:lang w:val="tt-RU"/>
        </w:rPr>
        <w:t>Түбән Кама</w:t>
      </w:r>
    </w:p>
    <w:p w:rsidR="0034564D" w:rsidRPr="0056761A" w:rsidRDefault="00430792" w:rsidP="00E977B8">
      <w:pPr>
        <w:pStyle w:val="a4"/>
        <w:jc w:val="center"/>
        <w:rPr>
          <w:rFonts w:ascii="Times New Roman" w:hAnsi="Times New Roman" w:cs="Times New Roman"/>
          <w:b/>
          <w:sz w:val="32"/>
          <w:szCs w:val="32"/>
          <w:lang w:val="tt-RU"/>
        </w:rPr>
      </w:pPr>
      <w:r>
        <w:rPr>
          <w:rFonts w:ascii="Times New Roman" w:hAnsi="Times New Roman" w:cs="Times New Roman"/>
          <w:b/>
          <w:sz w:val="32"/>
          <w:szCs w:val="32"/>
          <w:lang w:val="tt-RU"/>
        </w:rPr>
        <w:t>2014</w:t>
      </w:r>
      <w:bookmarkStart w:id="0" w:name="_GoBack"/>
      <w:bookmarkEnd w:id="0"/>
      <w:r w:rsidR="00E977B8" w:rsidRPr="0056761A">
        <w:rPr>
          <w:rFonts w:ascii="Times New Roman" w:hAnsi="Times New Roman" w:cs="Times New Roman"/>
          <w:b/>
          <w:sz w:val="32"/>
          <w:szCs w:val="32"/>
          <w:lang w:val="tt-RU"/>
        </w:rPr>
        <w:t>ел</w:t>
      </w:r>
    </w:p>
    <w:p w:rsidR="0034564D" w:rsidRPr="0056761A" w:rsidRDefault="0034564D">
      <w:pPr>
        <w:rPr>
          <w:rFonts w:ascii="Times New Roman" w:hAnsi="Times New Roman" w:cs="Times New Roman"/>
          <w:sz w:val="32"/>
          <w:szCs w:val="32"/>
          <w:lang w:val="tt-RU"/>
        </w:rPr>
      </w:pPr>
    </w:p>
    <w:p w:rsidR="006B3478" w:rsidRPr="0056761A" w:rsidRDefault="001904FE" w:rsidP="0056761A">
      <w:pPr>
        <w:spacing w:after="0" w:line="360" w:lineRule="auto"/>
        <w:ind w:firstLine="709"/>
        <w:jc w:val="both"/>
        <w:rPr>
          <w:rFonts w:ascii="Times New Roman" w:hAnsi="Times New Roman" w:cs="Times New Roman"/>
          <w:b/>
          <w:sz w:val="32"/>
          <w:szCs w:val="32"/>
          <w:lang w:val="tt-RU"/>
        </w:rPr>
      </w:pPr>
      <w:r w:rsidRPr="0056761A">
        <w:rPr>
          <w:rFonts w:ascii="Times New Roman" w:hAnsi="Times New Roman" w:cs="Times New Roman"/>
          <w:b/>
          <w:sz w:val="32"/>
          <w:szCs w:val="32"/>
          <w:lang w:val="tt-RU"/>
        </w:rPr>
        <w:lastRenderedPageBreak/>
        <w:t>“Уен аша бала предметларның төсләрен, формасын, үзенчәлекләрен белә, тирә-юньдә ориенлашырга өйрәнә, үсемлекләрне, җәнлекләрне таный...” Н.К.Крупская</w:t>
      </w:r>
    </w:p>
    <w:p w:rsidR="001904FE" w:rsidRPr="0056761A" w:rsidRDefault="001D6058" w:rsidP="0056761A">
      <w:pPr>
        <w:spacing w:after="0"/>
        <w:ind w:firstLine="709"/>
        <w:jc w:val="both"/>
        <w:rPr>
          <w:rFonts w:ascii="Times New Roman" w:hAnsi="Times New Roman" w:cs="Times New Roman"/>
          <w:sz w:val="32"/>
          <w:szCs w:val="32"/>
          <w:lang w:val="tt-RU"/>
        </w:rPr>
      </w:pPr>
      <w:r w:rsidRPr="0056761A">
        <w:rPr>
          <w:rFonts w:ascii="Times New Roman" w:hAnsi="Times New Roman" w:cs="Times New Roman"/>
          <w:sz w:val="32"/>
          <w:szCs w:val="32"/>
          <w:lang w:val="tt-RU"/>
        </w:rPr>
        <w:t xml:space="preserve">           </w:t>
      </w:r>
      <w:r w:rsidR="001904FE" w:rsidRPr="0056761A">
        <w:rPr>
          <w:rFonts w:ascii="Times New Roman" w:hAnsi="Times New Roman" w:cs="Times New Roman"/>
          <w:sz w:val="32"/>
          <w:szCs w:val="32"/>
          <w:lang w:val="tt-RU"/>
        </w:rPr>
        <w:t>Бала өчен уен - ул тормыш, иң катлаулы, иң мөһим нәрсә. Һәръяктан камил бала тәрбияләү өчен, балага акыл тәрбиясе бирү мөһим урын алып тора.”Әни, әйдә инде уйныйк!” дигән сүзләр кайсы әти – әнигә таныш түгел.Чөнки бала уйнап тирә-юньдәге үзгәрешләр белән очраша, таныша, белем туплый.</w:t>
      </w:r>
    </w:p>
    <w:p w:rsidR="001D6058" w:rsidRPr="0056761A" w:rsidRDefault="001D6058" w:rsidP="0056761A">
      <w:pPr>
        <w:spacing w:after="0"/>
        <w:ind w:firstLine="709"/>
        <w:jc w:val="both"/>
        <w:rPr>
          <w:rFonts w:ascii="Times New Roman" w:hAnsi="Times New Roman" w:cs="Times New Roman"/>
          <w:sz w:val="32"/>
          <w:szCs w:val="32"/>
          <w:lang w:val="tt-RU"/>
        </w:rPr>
      </w:pPr>
      <w:r w:rsidRPr="0056761A">
        <w:rPr>
          <w:rFonts w:ascii="Times New Roman" w:hAnsi="Times New Roman" w:cs="Times New Roman"/>
          <w:sz w:val="32"/>
          <w:szCs w:val="32"/>
          <w:lang w:val="tt-RU"/>
        </w:rPr>
        <w:t xml:space="preserve">           Мәктәпкә баручы баланың билгеле бер дәрәҗәдәге уйлау сәләте үскән булырга, бала сөйли, тирә-яктагы үзгәрешләрне гомумиләштерә, үзенең хезмәтен планлаштыра белергә тиеш. Бу борчуларны тормышка ашыру өчен, иң элек, балага уен ярдәмгә килә.</w:t>
      </w:r>
    </w:p>
    <w:p w:rsidR="001D6058" w:rsidRPr="0056761A" w:rsidRDefault="001D6058" w:rsidP="0056761A">
      <w:pPr>
        <w:spacing w:after="0"/>
        <w:ind w:firstLine="709"/>
        <w:jc w:val="both"/>
        <w:rPr>
          <w:rFonts w:ascii="Times New Roman" w:hAnsi="Times New Roman" w:cs="Times New Roman"/>
          <w:sz w:val="32"/>
          <w:szCs w:val="32"/>
          <w:lang w:val="tt-RU"/>
        </w:rPr>
      </w:pPr>
      <w:r w:rsidRPr="0056761A">
        <w:rPr>
          <w:rFonts w:ascii="Times New Roman" w:hAnsi="Times New Roman" w:cs="Times New Roman"/>
          <w:sz w:val="32"/>
          <w:szCs w:val="32"/>
          <w:lang w:val="tt-RU"/>
        </w:rPr>
        <w:t xml:space="preserve">          Мәсәлән – дидактик уеннар игътибарны бергә тупларга, уйлау сәләтен үстерүгә ярдәм итә, уен хезмәт ролен үтәсә</w:t>
      </w:r>
      <w:r w:rsidR="006F14BA" w:rsidRPr="0056761A">
        <w:rPr>
          <w:rFonts w:ascii="Times New Roman" w:hAnsi="Times New Roman" w:cs="Times New Roman"/>
          <w:sz w:val="32"/>
          <w:szCs w:val="32"/>
          <w:lang w:val="tt-RU"/>
        </w:rPr>
        <w:t xml:space="preserve"> </w:t>
      </w:r>
      <w:r w:rsidRPr="0056761A">
        <w:rPr>
          <w:rFonts w:ascii="Times New Roman" w:hAnsi="Times New Roman" w:cs="Times New Roman"/>
          <w:sz w:val="32"/>
          <w:szCs w:val="32"/>
          <w:lang w:val="tt-RU"/>
        </w:rPr>
        <w:t>дә</w:t>
      </w:r>
      <w:r w:rsidR="006F14BA" w:rsidRPr="0056761A">
        <w:rPr>
          <w:rFonts w:ascii="Times New Roman" w:hAnsi="Times New Roman" w:cs="Times New Roman"/>
          <w:sz w:val="32"/>
          <w:szCs w:val="32"/>
          <w:lang w:val="tt-RU"/>
        </w:rPr>
        <w:t>, ул белем бирүнең бер формасы булып тора. Бала уйный-уйный, үзенең нәрсәгәдер өйрәнгәнен сизмичә дә кала.</w:t>
      </w:r>
    </w:p>
    <w:p w:rsidR="006F14BA" w:rsidRPr="0056761A" w:rsidRDefault="006F14BA" w:rsidP="0056761A">
      <w:pPr>
        <w:spacing w:after="0"/>
        <w:ind w:firstLine="709"/>
        <w:jc w:val="both"/>
        <w:rPr>
          <w:rFonts w:ascii="Times New Roman" w:hAnsi="Times New Roman" w:cs="Times New Roman"/>
          <w:sz w:val="32"/>
          <w:szCs w:val="32"/>
          <w:lang w:val="tt-RU"/>
        </w:rPr>
      </w:pPr>
      <w:r w:rsidRPr="0056761A">
        <w:rPr>
          <w:rFonts w:ascii="Times New Roman" w:hAnsi="Times New Roman" w:cs="Times New Roman"/>
          <w:sz w:val="32"/>
          <w:szCs w:val="32"/>
          <w:lang w:val="tt-RU"/>
        </w:rPr>
        <w:t xml:space="preserve">          Бармак уеннары баланың хәтере ныгуга уңай йогынты ясый, чөнки ул кул хәрәкәтләрен һәм тәртибен сөйләм материалы белән бәйли.Бу уеннар баланың фантазиясе баюга да китерә: өйрәнгән күнегүләр тәэсирендә ул бармаклары белән төрле хәлләрне “сөйләп”, аңлатып бирә.</w:t>
      </w:r>
    </w:p>
    <w:p w:rsidR="006F14BA" w:rsidRPr="0056761A" w:rsidRDefault="006F14BA" w:rsidP="0056761A">
      <w:pPr>
        <w:spacing w:after="0"/>
        <w:ind w:firstLine="709"/>
        <w:jc w:val="both"/>
        <w:rPr>
          <w:rFonts w:ascii="Times New Roman" w:hAnsi="Times New Roman" w:cs="Times New Roman"/>
          <w:sz w:val="32"/>
          <w:szCs w:val="32"/>
          <w:lang w:val="tt-RU"/>
        </w:rPr>
      </w:pPr>
      <w:r w:rsidRPr="0056761A">
        <w:rPr>
          <w:rFonts w:ascii="Times New Roman" w:hAnsi="Times New Roman" w:cs="Times New Roman"/>
          <w:sz w:val="32"/>
          <w:szCs w:val="32"/>
          <w:lang w:val="tt-RU"/>
        </w:rPr>
        <w:t xml:space="preserve">           Бармак күнегүләре һәм бармаклар белән ритмик хәрәкәтләр ясау баш миенең сөйләм өчен җавап бирүче өлкәсе</w:t>
      </w:r>
      <w:r w:rsidR="007117CE" w:rsidRPr="0056761A">
        <w:rPr>
          <w:rFonts w:ascii="Times New Roman" w:hAnsi="Times New Roman" w:cs="Times New Roman"/>
          <w:sz w:val="32"/>
          <w:szCs w:val="32"/>
          <w:lang w:val="tt-RU"/>
        </w:rPr>
        <w:t>нең ярсынуына һәм сөйләм зоналары эшчәнлеге көчәюгә китерә.Нәтиҗәдә сөйләм үсешенә уңай тәэсир ясала. Бармак уеннары баланың өлкәннәргә охшатып эшләү күнекмәләрен үстерә, игътибар белән тыңларга һәм сүзнең мәгънәсен аңларга өйрәтә, сөйләм активлыгын арттыра.Бу вакытта бала игътибарын тупларга һәм тиешле якка юнәлтергә дә өйрәнә</w:t>
      </w:r>
      <w:r w:rsidR="00980A3D" w:rsidRPr="0056761A">
        <w:rPr>
          <w:rFonts w:ascii="Times New Roman" w:hAnsi="Times New Roman" w:cs="Times New Roman"/>
          <w:sz w:val="32"/>
          <w:szCs w:val="32"/>
          <w:lang w:val="tt-RU"/>
        </w:rPr>
        <w:t>.Әгәр бала күнегүләрне шигырь юллары белән бәйләп алып бара икән, бу вакытта аның сөйләме дә ачыграк, көчлерәк, шул ук вакытта хәрәкәтләре дә төгәлрәк була.</w:t>
      </w:r>
    </w:p>
    <w:p w:rsidR="00980A3D" w:rsidRPr="0056761A" w:rsidRDefault="00980A3D" w:rsidP="0056761A">
      <w:pPr>
        <w:spacing w:after="0"/>
        <w:ind w:firstLine="709"/>
        <w:jc w:val="both"/>
        <w:rPr>
          <w:rFonts w:ascii="Times New Roman" w:hAnsi="Times New Roman" w:cs="Times New Roman"/>
          <w:sz w:val="32"/>
          <w:szCs w:val="32"/>
          <w:lang w:val="tt-RU"/>
        </w:rPr>
      </w:pPr>
      <w:r w:rsidRPr="0056761A">
        <w:rPr>
          <w:rFonts w:ascii="Times New Roman" w:hAnsi="Times New Roman" w:cs="Times New Roman"/>
          <w:sz w:val="32"/>
          <w:szCs w:val="32"/>
          <w:lang w:val="tt-RU"/>
        </w:rPr>
        <w:lastRenderedPageBreak/>
        <w:t xml:space="preserve">            Мәктәпкәчә яшьтәге балалар белән вак моториканы үстерү өчен түбәндәге күнегүләр һәм уенар тәкъдим итәм.</w:t>
      </w:r>
    </w:p>
    <w:p w:rsidR="00980A3D" w:rsidRPr="0056761A" w:rsidRDefault="00980A3D" w:rsidP="0056761A">
      <w:pPr>
        <w:pStyle w:val="a3"/>
        <w:numPr>
          <w:ilvl w:val="0"/>
          <w:numId w:val="1"/>
        </w:numPr>
        <w:spacing w:after="0"/>
        <w:ind w:firstLine="709"/>
        <w:jc w:val="both"/>
        <w:rPr>
          <w:rFonts w:ascii="Times New Roman" w:hAnsi="Times New Roman" w:cs="Times New Roman"/>
          <w:sz w:val="32"/>
          <w:szCs w:val="32"/>
          <w:lang w:val="tt-RU"/>
        </w:rPr>
      </w:pPr>
      <w:r w:rsidRPr="0056761A">
        <w:rPr>
          <w:rFonts w:ascii="Times New Roman" w:hAnsi="Times New Roman" w:cs="Times New Roman"/>
          <w:sz w:val="32"/>
          <w:szCs w:val="32"/>
          <w:lang w:val="tt-RU"/>
        </w:rPr>
        <w:t>“Бармак театры” (әкият сюңетлары буенча);</w:t>
      </w:r>
    </w:p>
    <w:p w:rsidR="00980A3D" w:rsidRPr="0056761A" w:rsidRDefault="00980A3D" w:rsidP="0056761A">
      <w:pPr>
        <w:pStyle w:val="a3"/>
        <w:numPr>
          <w:ilvl w:val="0"/>
          <w:numId w:val="1"/>
        </w:numPr>
        <w:spacing w:after="0"/>
        <w:ind w:firstLine="709"/>
        <w:jc w:val="both"/>
        <w:rPr>
          <w:rFonts w:ascii="Times New Roman" w:hAnsi="Times New Roman" w:cs="Times New Roman"/>
          <w:sz w:val="32"/>
          <w:szCs w:val="32"/>
          <w:lang w:val="tt-RU"/>
        </w:rPr>
      </w:pPr>
      <w:r w:rsidRPr="0056761A">
        <w:rPr>
          <w:rFonts w:ascii="Times New Roman" w:hAnsi="Times New Roman" w:cs="Times New Roman"/>
          <w:sz w:val="32"/>
          <w:szCs w:val="32"/>
          <w:lang w:val="tt-RU"/>
        </w:rPr>
        <w:t>“Коры бассейн” (борчак салынган тартмадан уенчыклар эзләү);</w:t>
      </w:r>
    </w:p>
    <w:p w:rsidR="00980A3D" w:rsidRPr="0056761A" w:rsidRDefault="00980A3D" w:rsidP="0056761A">
      <w:pPr>
        <w:pStyle w:val="a3"/>
        <w:numPr>
          <w:ilvl w:val="0"/>
          <w:numId w:val="1"/>
        </w:numPr>
        <w:spacing w:after="0"/>
        <w:ind w:firstLine="709"/>
        <w:jc w:val="both"/>
        <w:rPr>
          <w:rFonts w:ascii="Times New Roman" w:hAnsi="Times New Roman" w:cs="Times New Roman"/>
          <w:sz w:val="32"/>
          <w:szCs w:val="32"/>
          <w:lang w:val="tt-RU"/>
        </w:rPr>
      </w:pPr>
      <w:r w:rsidRPr="0056761A">
        <w:rPr>
          <w:rFonts w:ascii="Times New Roman" w:hAnsi="Times New Roman" w:cs="Times New Roman"/>
          <w:sz w:val="32"/>
          <w:szCs w:val="32"/>
          <w:lang w:val="tt-RU"/>
        </w:rPr>
        <w:t>Ярмалардан төрле бизәкләр ясау;</w:t>
      </w:r>
    </w:p>
    <w:p w:rsidR="00980A3D" w:rsidRPr="0056761A" w:rsidRDefault="00980A3D" w:rsidP="0056761A">
      <w:pPr>
        <w:pStyle w:val="a3"/>
        <w:numPr>
          <w:ilvl w:val="0"/>
          <w:numId w:val="1"/>
        </w:numPr>
        <w:spacing w:after="0"/>
        <w:ind w:firstLine="709"/>
        <w:jc w:val="both"/>
        <w:rPr>
          <w:rFonts w:ascii="Times New Roman" w:hAnsi="Times New Roman" w:cs="Times New Roman"/>
          <w:sz w:val="32"/>
          <w:szCs w:val="32"/>
          <w:lang w:val="tt-RU"/>
        </w:rPr>
      </w:pPr>
      <w:r w:rsidRPr="0056761A">
        <w:rPr>
          <w:rFonts w:ascii="Times New Roman" w:hAnsi="Times New Roman" w:cs="Times New Roman"/>
          <w:sz w:val="32"/>
          <w:szCs w:val="32"/>
          <w:lang w:val="tt-RU"/>
        </w:rPr>
        <w:t xml:space="preserve">Шнурлау, төрле зурлыктагы сәдәфләрне </w:t>
      </w:r>
      <w:r w:rsidR="0052008F" w:rsidRPr="0056761A">
        <w:rPr>
          <w:rFonts w:ascii="Times New Roman" w:hAnsi="Times New Roman" w:cs="Times New Roman"/>
          <w:sz w:val="32"/>
          <w:szCs w:val="32"/>
          <w:lang w:val="tt-RU"/>
        </w:rPr>
        <w:t>төймәләү һәм ычкындыру;</w:t>
      </w:r>
    </w:p>
    <w:p w:rsidR="0052008F" w:rsidRPr="0056761A" w:rsidRDefault="0052008F" w:rsidP="0056761A">
      <w:pPr>
        <w:pStyle w:val="a3"/>
        <w:numPr>
          <w:ilvl w:val="0"/>
          <w:numId w:val="1"/>
        </w:numPr>
        <w:spacing w:after="0"/>
        <w:ind w:firstLine="709"/>
        <w:jc w:val="both"/>
        <w:rPr>
          <w:rFonts w:ascii="Times New Roman" w:hAnsi="Times New Roman" w:cs="Times New Roman"/>
          <w:sz w:val="32"/>
          <w:szCs w:val="32"/>
          <w:lang w:val="tt-RU"/>
        </w:rPr>
      </w:pPr>
      <w:r w:rsidRPr="0056761A">
        <w:rPr>
          <w:rFonts w:ascii="Times New Roman" w:hAnsi="Times New Roman" w:cs="Times New Roman"/>
          <w:sz w:val="32"/>
          <w:szCs w:val="32"/>
          <w:lang w:val="tt-RU"/>
        </w:rPr>
        <w:t>“Төймәләрне тез” (төрле төстәге төймәләрне җепкә тезү);</w:t>
      </w:r>
    </w:p>
    <w:p w:rsidR="0052008F" w:rsidRPr="0056761A" w:rsidRDefault="0052008F" w:rsidP="0056761A">
      <w:pPr>
        <w:pStyle w:val="a3"/>
        <w:numPr>
          <w:ilvl w:val="0"/>
          <w:numId w:val="1"/>
        </w:numPr>
        <w:spacing w:after="0"/>
        <w:ind w:firstLine="709"/>
        <w:jc w:val="both"/>
        <w:rPr>
          <w:rFonts w:ascii="Times New Roman" w:hAnsi="Times New Roman" w:cs="Times New Roman"/>
          <w:sz w:val="32"/>
          <w:szCs w:val="32"/>
          <w:lang w:val="tt-RU"/>
        </w:rPr>
      </w:pPr>
      <w:r w:rsidRPr="0056761A">
        <w:rPr>
          <w:rFonts w:ascii="Times New Roman" w:hAnsi="Times New Roman" w:cs="Times New Roman"/>
          <w:sz w:val="32"/>
          <w:szCs w:val="32"/>
          <w:lang w:val="tt-RU"/>
        </w:rPr>
        <w:t>Балчыктан һәм пластилиннан әвәләү;</w:t>
      </w:r>
    </w:p>
    <w:p w:rsidR="0052008F" w:rsidRPr="0056761A" w:rsidRDefault="0052008F" w:rsidP="0056761A">
      <w:pPr>
        <w:pStyle w:val="a3"/>
        <w:numPr>
          <w:ilvl w:val="0"/>
          <w:numId w:val="1"/>
        </w:numPr>
        <w:spacing w:after="0"/>
        <w:ind w:firstLine="709"/>
        <w:jc w:val="both"/>
        <w:rPr>
          <w:rFonts w:ascii="Times New Roman" w:hAnsi="Times New Roman" w:cs="Times New Roman"/>
          <w:sz w:val="32"/>
          <w:szCs w:val="32"/>
          <w:lang w:val="tt-RU"/>
        </w:rPr>
      </w:pPr>
      <w:r w:rsidRPr="0056761A">
        <w:rPr>
          <w:rFonts w:ascii="Times New Roman" w:hAnsi="Times New Roman" w:cs="Times New Roman"/>
          <w:sz w:val="32"/>
          <w:szCs w:val="32"/>
          <w:lang w:val="tt-RU"/>
        </w:rPr>
        <w:t>Вак һәм эре мозаикалар җыю;</w:t>
      </w:r>
    </w:p>
    <w:p w:rsidR="0052008F" w:rsidRPr="0056761A" w:rsidRDefault="0052008F" w:rsidP="0056761A">
      <w:pPr>
        <w:pStyle w:val="a3"/>
        <w:numPr>
          <w:ilvl w:val="0"/>
          <w:numId w:val="1"/>
        </w:numPr>
        <w:spacing w:after="0"/>
        <w:ind w:firstLine="709"/>
        <w:jc w:val="both"/>
        <w:rPr>
          <w:rFonts w:ascii="Times New Roman" w:hAnsi="Times New Roman" w:cs="Times New Roman"/>
          <w:sz w:val="32"/>
          <w:szCs w:val="32"/>
          <w:lang w:val="tt-RU"/>
        </w:rPr>
      </w:pPr>
      <w:r w:rsidRPr="0056761A">
        <w:rPr>
          <w:rFonts w:ascii="Times New Roman" w:hAnsi="Times New Roman" w:cs="Times New Roman"/>
          <w:sz w:val="32"/>
          <w:szCs w:val="32"/>
          <w:lang w:val="tt-RU"/>
        </w:rPr>
        <w:t>“Серле капчык” (капчык эчендәге җисемнәрне капшап, тотып карап,тану);</w:t>
      </w:r>
    </w:p>
    <w:p w:rsidR="0052008F" w:rsidRPr="0056761A" w:rsidRDefault="0052008F" w:rsidP="0056761A">
      <w:pPr>
        <w:pStyle w:val="a3"/>
        <w:numPr>
          <w:ilvl w:val="0"/>
          <w:numId w:val="1"/>
        </w:numPr>
        <w:spacing w:after="0"/>
        <w:ind w:firstLine="709"/>
        <w:jc w:val="both"/>
        <w:rPr>
          <w:rFonts w:ascii="Times New Roman" w:hAnsi="Times New Roman" w:cs="Times New Roman"/>
          <w:sz w:val="32"/>
          <w:szCs w:val="32"/>
          <w:lang w:val="tt-RU"/>
        </w:rPr>
      </w:pPr>
      <w:r w:rsidRPr="0056761A">
        <w:rPr>
          <w:rFonts w:ascii="Times New Roman" w:hAnsi="Times New Roman" w:cs="Times New Roman"/>
          <w:sz w:val="32"/>
          <w:szCs w:val="32"/>
          <w:lang w:val="tt-RU"/>
        </w:rPr>
        <w:t>“Парын тап” (тоткычы юк чиләкләр, чиләк нинди төстә шундый төстәге тоткычларны табып чиләккә кую);</w:t>
      </w:r>
    </w:p>
    <w:p w:rsidR="0052008F" w:rsidRPr="0056761A" w:rsidRDefault="0052008F" w:rsidP="0056761A">
      <w:pPr>
        <w:pStyle w:val="a3"/>
        <w:numPr>
          <w:ilvl w:val="0"/>
          <w:numId w:val="1"/>
        </w:numPr>
        <w:spacing w:after="0"/>
        <w:ind w:firstLine="709"/>
        <w:jc w:val="both"/>
        <w:rPr>
          <w:rFonts w:ascii="Times New Roman" w:hAnsi="Times New Roman" w:cs="Times New Roman"/>
          <w:sz w:val="32"/>
          <w:szCs w:val="32"/>
          <w:lang w:val="tt-RU"/>
        </w:rPr>
      </w:pPr>
      <w:r w:rsidRPr="0056761A">
        <w:rPr>
          <w:rFonts w:ascii="Times New Roman" w:hAnsi="Times New Roman" w:cs="Times New Roman"/>
          <w:sz w:val="32"/>
          <w:szCs w:val="32"/>
          <w:lang w:val="tt-RU"/>
        </w:rPr>
        <w:t>Бармакларга төрле төстәге предметлар белән массаж ясау, массаж керпесе, кәламне уч төбендә тәгәрәтү.</w:t>
      </w:r>
    </w:p>
    <w:p w:rsidR="0052008F" w:rsidRPr="0056761A" w:rsidRDefault="0052008F" w:rsidP="0056761A">
      <w:pPr>
        <w:pStyle w:val="a3"/>
        <w:spacing w:after="0"/>
        <w:ind w:left="570" w:firstLine="709"/>
        <w:jc w:val="both"/>
        <w:rPr>
          <w:rFonts w:ascii="Times New Roman" w:hAnsi="Times New Roman" w:cs="Times New Roman"/>
          <w:sz w:val="32"/>
          <w:szCs w:val="32"/>
          <w:lang w:val="tt-RU"/>
        </w:rPr>
      </w:pPr>
      <w:r w:rsidRPr="0056761A">
        <w:rPr>
          <w:rFonts w:ascii="Times New Roman" w:hAnsi="Times New Roman" w:cs="Times New Roman"/>
          <w:sz w:val="32"/>
          <w:szCs w:val="32"/>
          <w:lang w:val="tt-RU"/>
        </w:rPr>
        <w:t xml:space="preserve">          Балалар белән бергә уйнау – тәрбия чарасының иң нәтиҗәле һәм уңышлы алымы ул.</w:t>
      </w:r>
      <w:r w:rsidR="0034564D" w:rsidRPr="0056761A">
        <w:rPr>
          <w:rFonts w:ascii="Times New Roman" w:hAnsi="Times New Roman" w:cs="Times New Roman"/>
          <w:sz w:val="32"/>
          <w:szCs w:val="32"/>
          <w:lang w:val="tt-RU"/>
        </w:rPr>
        <w:t>Алар белән дөрес һәм кызыклы уйнарга өйрәнегез һәм балаларыгызны уйнарга өйрәтегез.</w:t>
      </w:r>
    </w:p>
    <w:sectPr w:rsidR="0052008F" w:rsidRPr="0056761A" w:rsidSect="006D1F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0AEA"/>
    <w:multiLevelType w:val="hybridMultilevel"/>
    <w:tmpl w:val="B80891F2"/>
    <w:lvl w:ilvl="0" w:tplc="38A2E9EC">
      <w:numFmt w:val="bullet"/>
      <w:lvlText w:val="-"/>
      <w:lvlJc w:val="left"/>
      <w:pPr>
        <w:ind w:left="570" w:hanging="360"/>
      </w:pPr>
      <w:rPr>
        <w:rFonts w:ascii="Calibri" w:eastAsiaTheme="minorHAnsi" w:hAnsi="Calibri" w:cstheme="minorBidi" w:hint="default"/>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1904FE"/>
    <w:rsid w:val="001904FE"/>
    <w:rsid w:val="001956F7"/>
    <w:rsid w:val="001D6058"/>
    <w:rsid w:val="0034564D"/>
    <w:rsid w:val="00430792"/>
    <w:rsid w:val="0052008F"/>
    <w:rsid w:val="0056761A"/>
    <w:rsid w:val="0061721F"/>
    <w:rsid w:val="006B3478"/>
    <w:rsid w:val="006D1F2C"/>
    <w:rsid w:val="006F14BA"/>
    <w:rsid w:val="007117CE"/>
    <w:rsid w:val="00980A3D"/>
    <w:rsid w:val="00B47A3E"/>
    <w:rsid w:val="00D93493"/>
    <w:rsid w:val="00E977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4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0A3D"/>
    <w:pPr>
      <w:ind w:left="720"/>
      <w:contextualSpacing/>
    </w:pPr>
  </w:style>
  <w:style w:type="paragraph" w:styleId="a4">
    <w:name w:val="No Spacing"/>
    <w:uiPriority w:val="1"/>
    <w:qFormat/>
    <w:rsid w:val="00E977B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4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0A3D"/>
    <w:pPr>
      <w:ind w:left="720"/>
      <w:contextualSpacing/>
    </w:pPr>
  </w:style>
  <w:style w:type="paragraph" w:styleId="a4">
    <w:name w:val="No Spacing"/>
    <w:uiPriority w:val="1"/>
    <w:qFormat/>
    <w:rsid w:val="00E977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796142">
      <w:bodyDiv w:val="1"/>
      <w:marLeft w:val="0"/>
      <w:marRight w:val="0"/>
      <w:marTop w:val="0"/>
      <w:marBottom w:val="0"/>
      <w:divBdr>
        <w:top w:val="none" w:sz="0" w:space="0" w:color="auto"/>
        <w:left w:val="none" w:sz="0" w:space="0" w:color="auto"/>
        <w:bottom w:val="none" w:sz="0" w:space="0" w:color="auto"/>
        <w:right w:val="none" w:sz="0" w:space="0" w:color="auto"/>
      </w:divBdr>
    </w:div>
    <w:div w:id="71049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3</Pages>
  <Words>471</Words>
  <Characters>2689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фы</cp:lastModifiedBy>
  <cp:revision>7</cp:revision>
  <dcterms:created xsi:type="dcterms:W3CDTF">2012-12-29T04:27:00Z</dcterms:created>
  <dcterms:modified xsi:type="dcterms:W3CDTF">2015-03-03T05:07:00Z</dcterms:modified>
</cp:coreProperties>
</file>